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6F4" w:rsidRPr="00E526F4" w:rsidRDefault="00E526F4" w:rsidP="00E526F4">
      <w:pPr>
        <w:spacing w:after="0" w:line="240" w:lineRule="auto"/>
        <w:ind w:firstLine="567"/>
        <w:jc w:val="right"/>
        <w:rPr>
          <w:rFonts w:ascii="Times New Roman" w:eastAsia="Calibri" w:hAnsi="Times New Roman" w:cs="Times New Roman"/>
          <w:spacing w:val="-10"/>
          <w:lang w:val="ro-RO"/>
        </w:rPr>
      </w:pPr>
      <w:r w:rsidRPr="00E526F4">
        <w:rPr>
          <w:rFonts w:ascii="Times New Roman" w:eastAsia="Calibri" w:hAnsi="Times New Roman" w:cs="Times New Roman"/>
          <w:spacing w:val="-10"/>
          <w:lang w:val="ro-RO"/>
        </w:rPr>
        <w:t>ANEXA NR. 18</w:t>
      </w:r>
    </w:p>
    <w:p w:rsidR="00E526F4" w:rsidRPr="00E526F4" w:rsidRDefault="00E526F4" w:rsidP="00E526F4">
      <w:pPr>
        <w:spacing w:after="0" w:line="240" w:lineRule="auto"/>
        <w:jc w:val="right"/>
        <w:rPr>
          <w:rFonts w:ascii="Times New Roman" w:eastAsia="Calibri" w:hAnsi="Times New Roman" w:cs="Times New Roman"/>
          <w:spacing w:val="-10"/>
          <w:lang w:val="ro-RO"/>
        </w:rPr>
      </w:pPr>
      <w:r w:rsidRPr="00E526F4">
        <w:rPr>
          <w:rFonts w:ascii="Times New Roman" w:eastAsia="Calibri" w:hAnsi="Times New Roman" w:cs="Times New Roman"/>
          <w:spacing w:val="-10"/>
          <w:lang w:val="ro-RO"/>
        </w:rPr>
        <w:t>la Metodologie</w:t>
      </w:r>
    </w:p>
    <w:p w:rsidR="00E526F4" w:rsidRPr="00E526F4" w:rsidRDefault="00E526F4" w:rsidP="00E526F4">
      <w:pPr>
        <w:spacing w:after="0" w:line="240" w:lineRule="auto"/>
        <w:jc w:val="center"/>
        <w:rPr>
          <w:rFonts w:ascii="Times New Roman" w:eastAsia="Calibri" w:hAnsi="Times New Roman" w:cs="Times New Roman"/>
          <w:spacing w:val="-10"/>
          <w:lang w:val="ro-RO"/>
        </w:rPr>
      </w:pPr>
    </w:p>
    <w:p w:rsidR="00E526F4" w:rsidRPr="00E526F4" w:rsidRDefault="00E526F4" w:rsidP="00E526F4">
      <w:pPr>
        <w:spacing w:after="0" w:line="240" w:lineRule="auto"/>
        <w:jc w:val="center"/>
        <w:rPr>
          <w:rFonts w:ascii="Times New Roman" w:eastAsia="Calibri" w:hAnsi="Times New Roman" w:cs="Times New Roman"/>
          <w:b/>
          <w:spacing w:val="-10"/>
          <w:lang w:val="ro-RO"/>
        </w:rPr>
      </w:pPr>
      <w:r w:rsidRPr="00E526F4">
        <w:rPr>
          <w:rFonts w:ascii="Times New Roman" w:eastAsia="Calibri" w:hAnsi="Times New Roman" w:cs="Times New Roman"/>
          <w:b/>
          <w:spacing w:val="-10"/>
          <w:lang w:val="ro-RO"/>
        </w:rPr>
        <w:t xml:space="preserve">ORDINEA OCUPĂRII POSTURILOR DIDCATICE/CATEDRELOR VACANTE/REZERVATE ÎN ŞEDINŢELE DE REPARTIZARE ORGANIZATE LA NIVELUL INSPECTORATELOR ŞCOLARE </w:t>
      </w:r>
    </w:p>
    <w:p w:rsidR="00E526F4" w:rsidRPr="00E526F4" w:rsidRDefault="00E526F4" w:rsidP="00E526F4">
      <w:pPr>
        <w:spacing w:after="0" w:line="240" w:lineRule="auto"/>
        <w:jc w:val="center"/>
        <w:rPr>
          <w:rFonts w:ascii="Times New Roman" w:eastAsia="Calibri" w:hAnsi="Times New Roman" w:cs="Times New Roman"/>
          <w:b/>
          <w:spacing w:val="-10"/>
          <w:lang w:val="ro-RO"/>
        </w:rPr>
      </w:pPr>
      <w:r w:rsidRPr="00E526F4">
        <w:rPr>
          <w:rFonts w:ascii="Times New Roman" w:eastAsia="Calibri" w:hAnsi="Times New Roman" w:cs="Times New Roman"/>
          <w:b/>
          <w:spacing w:val="-10"/>
          <w:lang w:val="ro-RO"/>
        </w:rPr>
        <w:t>ÎN PERIOADA 17-23 AUGUST 2023</w:t>
      </w:r>
    </w:p>
    <w:p w:rsidR="00E526F4" w:rsidRPr="00E526F4" w:rsidRDefault="00E526F4" w:rsidP="00E526F4">
      <w:pPr>
        <w:spacing w:after="0" w:line="240" w:lineRule="auto"/>
        <w:jc w:val="center"/>
        <w:rPr>
          <w:rFonts w:ascii="Times New Roman" w:eastAsia="Calibri" w:hAnsi="Times New Roman" w:cs="Times New Roman"/>
          <w:spacing w:val="-10"/>
          <w:lang w:val="ro-RO"/>
        </w:rPr>
      </w:pPr>
    </w:p>
    <w:p w:rsidR="00E526F4" w:rsidRPr="00E526F4" w:rsidRDefault="00E526F4" w:rsidP="00E526F4">
      <w:pPr>
        <w:autoSpaceDE w:val="0"/>
        <w:autoSpaceDN w:val="0"/>
        <w:adjustRightInd w:val="0"/>
        <w:spacing w:after="0" w:line="240" w:lineRule="auto"/>
        <w:ind w:firstLine="567"/>
        <w:jc w:val="both"/>
        <w:rPr>
          <w:rFonts w:ascii="Times New Roman" w:eastAsia="Calibri" w:hAnsi="Times New Roman" w:cs="Times New Roman"/>
          <w:spacing w:val="-10"/>
          <w:lang w:val="ro-RO"/>
        </w:rPr>
      </w:pPr>
      <w:r w:rsidRPr="00E526F4">
        <w:rPr>
          <w:rFonts w:ascii="Times New Roman" w:eastAsia="Calibri" w:hAnsi="Times New Roman" w:cs="Times New Roman"/>
          <w:spacing w:val="-10"/>
          <w:lang w:val="ro-RO"/>
        </w:rPr>
        <w:t xml:space="preserve">1. După etapa de detaşare la cerere a personalului didactic </w:t>
      </w:r>
      <w:r w:rsidRPr="00E526F4">
        <w:rPr>
          <w:rFonts w:ascii="Times New Roman" w:eastAsia="Times New Roman" w:hAnsi="Times New Roman" w:cs="Times New Roman"/>
          <w:spacing w:val="-10"/>
          <w:lang w:val="ro-RO" w:eastAsia="ro-RO"/>
        </w:rPr>
        <w:t xml:space="preserve">de predare </w:t>
      </w:r>
      <w:r w:rsidRPr="00E526F4">
        <w:rPr>
          <w:rFonts w:ascii="Times New Roman" w:eastAsia="Calibri" w:hAnsi="Times New Roman" w:cs="Times New Roman"/>
          <w:spacing w:val="-10"/>
          <w:lang w:val="ro-RO"/>
        </w:rPr>
        <w:t xml:space="preserve">titular în baza rezultatelor obţinute la concursul naţional, sesiunea 2023, în perioadele prevăzute de Calendar, în şedinţele de repartizare organizate de comisiile de mobilitate a personalului didactic </w:t>
      </w:r>
      <w:r w:rsidRPr="00E526F4">
        <w:rPr>
          <w:rFonts w:ascii="Times New Roman" w:eastAsia="Times New Roman" w:hAnsi="Times New Roman" w:cs="Times New Roman"/>
          <w:spacing w:val="-10"/>
          <w:lang w:val="ro-RO" w:eastAsia="ro-RO"/>
        </w:rPr>
        <w:t>de predare</w:t>
      </w:r>
      <w:r w:rsidRPr="00E526F4">
        <w:rPr>
          <w:rFonts w:ascii="Times New Roman" w:eastAsia="Calibri" w:hAnsi="Times New Roman" w:cs="Times New Roman"/>
          <w:spacing w:val="-10"/>
          <w:lang w:val="ro-RO"/>
        </w:rPr>
        <w:t xml:space="preserve"> din învăţământul preuniversitar constituite la nivelul inspectoratelor şcolare, pe posturile didactice/catedrele vacante/rezervate rămase neocupate se repartizează la nivel judeţean/nivelul municipiului Bucureşti, cu respectarea prevederilor Metodologiei, în ordine, astfel:   </w:t>
      </w:r>
    </w:p>
    <w:p w:rsidR="00E526F4" w:rsidRPr="00E526F4" w:rsidRDefault="00E526F4" w:rsidP="00E526F4">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cs="Times New Roman"/>
          <w:spacing w:val="-10"/>
          <w:lang w:val="ro-RO"/>
        </w:rPr>
      </w:pPr>
      <w:bookmarkStart w:id="0" w:name="_Hlk20584691"/>
      <w:r w:rsidRPr="00E526F4">
        <w:rPr>
          <w:rFonts w:ascii="Times New Roman" w:eastAsia="Calibri" w:hAnsi="Times New Roman" w:cs="Times New Roman"/>
          <w:spacing w:val="-10"/>
          <w:lang w:val="ro-RO"/>
        </w:rPr>
        <w:t xml:space="preserve">cadre didactice titulare şi cadre didactice debutante prevăzute la art. 21 alin. (4) şi (6) din Metodologie rămase cu norma didactică de predare incompletă pentru completarea normei didactice; </w:t>
      </w:r>
    </w:p>
    <w:p w:rsidR="00E526F4" w:rsidRPr="00E526F4" w:rsidRDefault="00E526F4" w:rsidP="00E526F4">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cs="Times New Roman"/>
          <w:spacing w:val="-10"/>
          <w:lang w:val="ro-RO"/>
        </w:rPr>
      </w:pPr>
      <w:r w:rsidRPr="00E526F4">
        <w:rPr>
          <w:rFonts w:ascii="Times New Roman" w:eastAsia="Calibri" w:hAnsi="Times New Roman" w:cs="Times New Roman"/>
          <w:spacing w:val="-10"/>
          <w:lang w:val="ro-RO"/>
        </w:rPr>
        <w:t>cadre didactice titulare rămase în restrângere de activitate, prin transfer sau detaşare în interesul învăţământului pentru restrângere de activitate nesoluţionată;</w:t>
      </w:r>
    </w:p>
    <w:bookmarkEnd w:id="0"/>
    <w:p w:rsidR="00E526F4" w:rsidRPr="00E526F4" w:rsidRDefault="00E526F4" w:rsidP="00E526F4">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cs="Times New Roman"/>
          <w:spacing w:val="-14"/>
          <w:lang w:val="ro-RO"/>
        </w:rPr>
      </w:pPr>
      <w:r w:rsidRPr="00E526F4">
        <w:rPr>
          <w:rFonts w:ascii="Times New Roman" w:eastAsia="Calibri" w:hAnsi="Times New Roman" w:cs="Times New Roman"/>
          <w:spacing w:val="-14"/>
          <w:lang w:val="ro-RO"/>
        </w:rPr>
        <w:t>cadre didactice angajate pe durata de viabilitate a postului/catedrei şi cadre didactice prevăzute la art. 53 alin. (5) din Metodologie pentru completarea normei didactice de predare pe perioadă determinată;</w:t>
      </w:r>
    </w:p>
    <w:p w:rsidR="00E526F4" w:rsidRPr="00E526F4" w:rsidRDefault="00E526F4" w:rsidP="00E526F4">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cs="Times New Roman"/>
          <w:spacing w:val="-10"/>
          <w:lang w:val="ro-RO"/>
        </w:rPr>
      </w:pPr>
      <w:r w:rsidRPr="00E526F4">
        <w:rPr>
          <w:rFonts w:ascii="Times New Roman" w:eastAsia="Calibri" w:hAnsi="Times New Roman" w:cs="Times New Roman"/>
          <w:spacing w:val="-10"/>
          <w:lang w:val="ro-RO"/>
        </w:rPr>
        <w:t xml:space="preserve">cadre didactice titulare rămase nerepartizate care solicită continuitate prin detașare la cerere sau detaşare la cerere prin concurs; </w:t>
      </w:r>
    </w:p>
    <w:p w:rsidR="00E526F4" w:rsidRPr="00E526F4" w:rsidRDefault="00E526F4" w:rsidP="00E526F4">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cs="Times New Roman"/>
          <w:spacing w:val="-10"/>
          <w:lang w:val="ro-RO"/>
        </w:rPr>
      </w:pPr>
      <w:r w:rsidRPr="00E526F4">
        <w:rPr>
          <w:rFonts w:ascii="Times New Roman" w:eastAsia="Calibri" w:hAnsi="Times New Roman" w:cs="Times New Roman"/>
          <w:spacing w:val="-10"/>
          <w:lang w:val="ro-RO"/>
        </w:rPr>
        <w:t xml:space="preserve">candidaţi care au obţinut cel puţin nota/media de repartizare 7 (şapte) la concursul naţional, sesiunea 2023, conform                  art. 64 alin. (9), după caz, în ordinea descrescătoare a notelor/mediilor de repartizare, având prioritate candidaţii care beneficiază de prelungirea duratei contractelor individuale de muncă în anul şcolar 2023-2024, în condiţiile art. 63 sau 87 din Metodologie, în baza notei/mediei de repartizare minimum 7 (şapte) la concursurile naţionale, sesiunile 2022 şi/sau 2021, respectiv 2022, 2021, 2020 şi/sau 2019 pentru învăţători/institutori/profesori pentru învăţământ primar; </w:t>
      </w:r>
    </w:p>
    <w:p w:rsidR="00E526F4" w:rsidRPr="00E526F4" w:rsidRDefault="00E526F4" w:rsidP="00E526F4">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cs="Times New Roman"/>
          <w:spacing w:val="-10"/>
          <w:lang w:val="ro-RO"/>
        </w:rPr>
      </w:pPr>
      <w:r w:rsidRPr="00E526F4">
        <w:rPr>
          <w:rFonts w:ascii="Times New Roman" w:eastAsia="Calibri" w:hAnsi="Times New Roman" w:cs="Times New Roman"/>
          <w:spacing w:val="-10"/>
          <w:lang w:val="ro-RO"/>
        </w:rPr>
        <w:t>cadre didactice titulare, cadre didactice debutante prevăzute la art. 21 alin. (4) şi (6) din Metodologie rămase cu norma didactică de predare incompletă, pentru completarea normei didactice pe perioadă determinată, conform prevederilor art. 8 alin. (4) din Metodologie;</w:t>
      </w:r>
    </w:p>
    <w:p w:rsidR="00E526F4" w:rsidRPr="00E526F4" w:rsidRDefault="00E526F4" w:rsidP="00E526F4">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cs="Times New Roman"/>
          <w:spacing w:val="-10"/>
          <w:lang w:val="ro-RO"/>
        </w:rPr>
      </w:pPr>
      <w:r w:rsidRPr="00E526F4">
        <w:rPr>
          <w:rFonts w:ascii="Times New Roman" w:eastAsia="Calibri" w:hAnsi="Times New Roman" w:cs="Times New Roman"/>
          <w:spacing w:val="-10"/>
          <w:lang w:val="ro-RO"/>
        </w:rPr>
        <w:t>cadre didactice care solicită detașare la cerere prin concurs specific;</w:t>
      </w:r>
    </w:p>
    <w:p w:rsidR="00E526F4" w:rsidRPr="00E526F4" w:rsidRDefault="00E526F4" w:rsidP="00E526F4">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cs="Times New Roman"/>
          <w:spacing w:val="-10"/>
          <w:lang w:val="ro-RO"/>
        </w:rPr>
      </w:pPr>
      <w:r w:rsidRPr="00E526F4">
        <w:rPr>
          <w:rFonts w:ascii="Times New Roman" w:eastAsia="Calibri" w:hAnsi="Times New Roman" w:cs="Times New Roman"/>
          <w:spacing w:val="-10"/>
          <w:lang w:val="ro-RO"/>
        </w:rPr>
        <w:t xml:space="preserve">candidaţi care beneficiază de prelungirea duratei contractului individual de muncă pe perioadă determinată în anul şcolar 2023-2024; </w:t>
      </w:r>
    </w:p>
    <w:p w:rsidR="00E526F4" w:rsidRPr="00E526F4" w:rsidRDefault="00E526F4" w:rsidP="00E526F4">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cs="Times New Roman"/>
          <w:spacing w:val="-10"/>
          <w:lang w:val="ro-RO"/>
        </w:rPr>
      </w:pPr>
      <w:r w:rsidRPr="00E526F4">
        <w:rPr>
          <w:rFonts w:ascii="Times New Roman" w:eastAsia="Calibri" w:hAnsi="Times New Roman" w:cs="Times New Roman"/>
          <w:spacing w:val="-10"/>
          <w:lang w:val="ro-RO"/>
        </w:rPr>
        <w:t>candidaţi cu nota la proba scrisă/media de repartizare minimum 5 (cinci) la concursul naţional din sesiunea 2023, conform                  art. 64 alin. (9), după caz, în vederea încheierii unui contract individual de muncă pe perioadă determinată, în ordinea descrescătoare a mediilor de repartizare;</w:t>
      </w:r>
    </w:p>
    <w:p w:rsidR="00E526F4" w:rsidRPr="00E526F4" w:rsidRDefault="00E526F4" w:rsidP="00E526F4">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cs="Times New Roman"/>
          <w:spacing w:val="-10"/>
          <w:lang w:val="ro-RO"/>
        </w:rPr>
      </w:pPr>
      <w:r w:rsidRPr="00E526F4">
        <w:rPr>
          <w:rFonts w:ascii="Times New Roman" w:eastAsia="Calibri" w:hAnsi="Times New Roman" w:cs="Times New Roman"/>
          <w:spacing w:val="-10"/>
          <w:lang w:val="ro-RO"/>
        </w:rPr>
        <w:t xml:space="preserve">candidaţi rămaşi nerepartizaţi după concursul naţional din sesiunea 2023, care au obţinut cel puţin nota la proba scrisă/media de repartizare minimum 5 (cinci) în profilul postului solicitat, conform art. 64 alin. (9), după caz şi au susţinut proba practică/orală în profilul postului conform art. 89 alin. (4), în ordinea descrescătoare a notelor/mediilor;  </w:t>
      </w:r>
    </w:p>
    <w:p w:rsidR="00E526F4" w:rsidRPr="00E526F4" w:rsidRDefault="00E526F4" w:rsidP="00E526F4">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cs="Times New Roman"/>
          <w:spacing w:val="-10"/>
          <w:lang w:val="ro-RO"/>
        </w:rPr>
      </w:pPr>
      <w:r w:rsidRPr="00E526F4">
        <w:rPr>
          <w:rFonts w:ascii="Times New Roman" w:eastAsia="Calibri" w:hAnsi="Times New Roman" w:cs="Times New Roman"/>
          <w:spacing w:val="-10"/>
          <w:lang w:val="ro-RO"/>
        </w:rPr>
        <w:t xml:space="preserve">candidaţi care au obţinut nota la proba scrisă/media de repartizare minimum 7 (şapte) în profilul postului solicitat la concursurile naţionale, sesiunile 2022, 2021, 2020, 2019, 2018 şi/sau 2017, care nu au mai participat ulterior la alte concursuri naţionale sau care nu au obținut note sub 5 (cinci) la proba scrisă în cadrul următoarelor concursuri naţionale în specialitatea postului didactic/catedrei solicitat(e), ierarhizaţi pe o listă unică, în ordinea descrescătoare a notelor şi mediilor de repartizare; </w:t>
      </w:r>
    </w:p>
    <w:p w:rsidR="00E526F4" w:rsidRPr="00E526F4" w:rsidRDefault="00E526F4" w:rsidP="00E526F4">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cs="Times New Roman"/>
          <w:spacing w:val="-10"/>
          <w:lang w:val="ro-RO"/>
        </w:rPr>
      </w:pPr>
      <w:r w:rsidRPr="00E526F4">
        <w:rPr>
          <w:rFonts w:ascii="Times New Roman" w:eastAsia="Calibri" w:hAnsi="Times New Roman" w:cs="Times New Roman"/>
          <w:spacing w:val="-10"/>
          <w:lang w:val="ro-RO"/>
        </w:rPr>
        <w:t>candidaţi care au obţinut nota la proba scrisă/media de repartizare minimum 5 (cinci) la proba scrisă în profilul postului solicitat la concursurile naţionale din sesiunile 2022, 2021 şi/sau 2020 şi nu au mai participat ulterior la alte concursuri naţionale sau nu au mai obținut note sub 5 (cinci) la proba scrisă în cadrul următoarelor concursuri naţionale în specialitatea postului didactic/catedrei solicitat(e), ierarhizaţi pe o listă unică, în ordinea descrescătoare a notelor/mediilor de repartizare;</w:t>
      </w:r>
    </w:p>
    <w:p w:rsidR="00E526F4" w:rsidRPr="00E526F4" w:rsidRDefault="00E526F4" w:rsidP="00E526F4">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cs="Times New Roman"/>
          <w:spacing w:val="-10"/>
          <w:lang w:val="ro-RO"/>
        </w:rPr>
      </w:pPr>
      <w:r w:rsidRPr="00E526F4">
        <w:rPr>
          <w:rFonts w:ascii="Times New Roman" w:eastAsia="Calibri" w:hAnsi="Times New Roman" w:cs="Times New Roman"/>
          <w:spacing w:val="-10"/>
          <w:lang w:val="ro-RO"/>
        </w:rPr>
        <w:t>candidaţi cu a doua specializare, alta decât aceea la care au participat la concursul naţional din sesiunea 2023, şi care au obţinut nota la proba scrisă/media de repartizare minimum 5 (cinci), conform art. 64 alin. (9), după caz, în ordinea descrescătoare a notelor/mediilor de repartizare;</w:t>
      </w:r>
    </w:p>
    <w:p w:rsidR="00E526F4" w:rsidRPr="00E526F4" w:rsidRDefault="00E526F4" w:rsidP="00E526F4">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cs="Times New Roman"/>
          <w:spacing w:val="-10"/>
          <w:lang w:val="ro-RO"/>
        </w:rPr>
      </w:pPr>
      <w:r w:rsidRPr="00E526F4">
        <w:rPr>
          <w:rFonts w:ascii="Times New Roman" w:eastAsia="Calibri" w:hAnsi="Times New Roman" w:cs="Times New Roman"/>
          <w:spacing w:val="-10"/>
          <w:lang w:val="ro-RO"/>
        </w:rPr>
        <w:lastRenderedPageBreak/>
        <w:t xml:space="preserve">candidaţi cu a doua specializare, alta decât aceea la care au participat la concursurile naţionale din sesiunile 2022, 2021, 2020, 2019, 2018 şi/sau 2017, care au obţinut nota la proba scrisă/media de repartizare minimum 7 (şapte) şi nu au mai participat ulterior la alte concursuri naţionale sau nu au mai obținut note sub 5 (cinci) la proba scrisă în cadrul următoarelor concursuri naţionale în specialitatea postului didactic/catedrei solicitat(e), ierarhizaţi pe o listă unică, în ordinea descrescătoare a notelor/mediilor de repartizare; </w:t>
      </w:r>
    </w:p>
    <w:p w:rsidR="00E526F4" w:rsidRPr="00E526F4" w:rsidRDefault="00E526F4" w:rsidP="00E526F4">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cs="Times New Roman"/>
          <w:spacing w:val="-10"/>
          <w:lang w:val="ro-RO"/>
        </w:rPr>
      </w:pPr>
      <w:r w:rsidRPr="00E526F4">
        <w:rPr>
          <w:rFonts w:ascii="Times New Roman" w:eastAsia="Calibri" w:hAnsi="Times New Roman" w:cs="Times New Roman"/>
          <w:spacing w:val="-10"/>
          <w:lang w:val="ro-RO"/>
        </w:rPr>
        <w:t xml:space="preserve">candidaţi cu a doua specializare, alta decât aceea la care au participat la concursurile naţionale din  sesiunile 2022, 2021 şi/sau 2020, care au obţinut cel puţin nota la proba scrisă/media de repartizare 5 (cinci) şi nu au mai participat ulterior la alte concursuri naţionale sau nu au mai obținut note sub 5 (cinci) la proba scrisă în cadrul următoarelor concursuri naţionale în specialitatea postului didactic/catedrei solicitat(e), ierarhizaţi pe o listă unică, în ordinea descrescătoare a notelor/mediilor de repartizare; </w:t>
      </w:r>
    </w:p>
    <w:p w:rsidR="00E526F4" w:rsidRPr="00E526F4" w:rsidRDefault="00E526F4" w:rsidP="00E526F4">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cs="Times New Roman"/>
          <w:spacing w:val="-10"/>
          <w:lang w:val="ro-RO"/>
        </w:rPr>
      </w:pPr>
      <w:r w:rsidRPr="00E526F4">
        <w:rPr>
          <w:rFonts w:ascii="Times New Roman" w:eastAsia="Calibri" w:hAnsi="Times New Roman" w:cs="Times New Roman"/>
          <w:spacing w:val="-10"/>
          <w:lang w:val="ro-RO"/>
        </w:rPr>
        <w:t xml:space="preserve">absolvenţi ai colegiilor universitare de institutori cu a doua specializare, care au participat la concursul naţional din sesiunea 2023 şi au obţinut cel puţin nota la proba scrisă/media de repartizare 5 (cinci), conform art. 64 alin. (9), după caz, ierarhizaţi pe o listă unică, în ordinea descrescătoare a notelor/mediilor de repartizare, care solicită postul didactic/catedra vacant(ă) în a doua specializare: limbă modernă/maternă, educaţie plastică, educaţie muzicală, educaţie fizică, religie, respectiv posturi în specialitate din palatele şi cluburile copiilor şi elevilor; </w:t>
      </w:r>
    </w:p>
    <w:p w:rsidR="00E526F4" w:rsidRPr="00E526F4" w:rsidRDefault="00E526F4" w:rsidP="00E526F4">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cs="Times New Roman"/>
          <w:spacing w:val="-10"/>
          <w:lang w:val="ro-RO"/>
        </w:rPr>
      </w:pPr>
      <w:r w:rsidRPr="00E526F4">
        <w:rPr>
          <w:rFonts w:ascii="Times New Roman" w:eastAsia="Calibri" w:hAnsi="Times New Roman" w:cs="Times New Roman"/>
          <w:spacing w:val="-10"/>
          <w:lang w:val="ro-RO"/>
        </w:rPr>
        <w:t>absolvenţi ai colegiilor universitare de institutori cu a doua specializare, care au participat la concursuri naţionale din sesiunile 2022, 2021, 2020, 2019, 2018 şi/sau 2017 şi au obţinut nota la proba scrisă/media de repartizare minimum 7 (şapte), ierarhizaţi pe o listă unică, în ordinea descrescătoare a notelor/mediilor de repartizare, care solicită postul didactic/catedra vacant(ă) în a doua specializare (limbă modernă/maternă, educaţie plastică, educaţie muzicală, educaţie fizică sau religie), respectiv posturi în specialitate din palatele şi cluburile copiilor şi elevilor, care nu au mai participat ulterior la alte concursuri naţionale sau care nu au obținut note sub 5 (cinci) la proba scrisă în cadrul următoarelor concursuri naţionale;</w:t>
      </w:r>
    </w:p>
    <w:p w:rsidR="00E526F4" w:rsidRPr="00E526F4" w:rsidRDefault="00E526F4" w:rsidP="00E526F4">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cs="Times New Roman"/>
          <w:spacing w:val="-10"/>
          <w:lang w:val="ro-RO"/>
        </w:rPr>
      </w:pPr>
      <w:r w:rsidRPr="00E526F4">
        <w:rPr>
          <w:rFonts w:ascii="Times New Roman" w:eastAsia="Calibri" w:hAnsi="Times New Roman" w:cs="Times New Roman"/>
          <w:spacing w:val="-10"/>
          <w:lang w:val="ro-RO"/>
        </w:rPr>
        <w:t xml:space="preserve">absolvenţi ai colegiilor universitare de institutori cu a doua specializare care au obținut nota la proba scrisă/media de repartizare minimum 5 (cinci) la concursurile naţionale, sesiunile 2022, 2021 şi/sau 2020 care nu au mai participat ulterior la alte concursuri naţionale sau care nu au obținut note sub 5 (cinci) la proba scrisă în cadrul următoarelor concursuri naţionale, ierarhizaţi pe o listă unică, în ordinea descrescătoare a mediilor de repartizare, care solicită postul didactic/catedra vacant(ă) în a doua specializare: limbă modernă/maternă, educaţie plastică, educaţie muzicală, educaţie fizică, religie, posturi în specialitate din palatele şi cluburile copiilor şi elevilor;  </w:t>
      </w:r>
    </w:p>
    <w:p w:rsidR="00E526F4" w:rsidRPr="00E526F4" w:rsidRDefault="00E526F4" w:rsidP="00E526F4">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cs="Times New Roman"/>
          <w:spacing w:val="-10"/>
          <w:lang w:val="ro-RO"/>
        </w:rPr>
      </w:pPr>
      <w:r w:rsidRPr="00E526F4">
        <w:rPr>
          <w:rFonts w:ascii="Times New Roman" w:eastAsia="Calibri" w:hAnsi="Times New Roman" w:cs="Times New Roman"/>
          <w:spacing w:val="-10"/>
          <w:lang w:val="ro-RO"/>
        </w:rPr>
        <w:t xml:space="preserve">candidaţi care au renunțat la posturile didactice/catedrele pe care au fost repartizaţi în etapele anterioare, în ordinea descrescătoare a mediilor de repartizare. </w:t>
      </w:r>
    </w:p>
    <w:p w:rsidR="00E526F4" w:rsidRPr="00E526F4" w:rsidRDefault="00E526F4" w:rsidP="00E526F4">
      <w:pPr>
        <w:tabs>
          <w:tab w:val="left" w:pos="851"/>
        </w:tabs>
        <w:autoSpaceDE w:val="0"/>
        <w:autoSpaceDN w:val="0"/>
        <w:adjustRightInd w:val="0"/>
        <w:spacing w:after="0" w:line="240" w:lineRule="auto"/>
        <w:ind w:left="567"/>
        <w:jc w:val="both"/>
        <w:rPr>
          <w:rFonts w:ascii="Times New Roman" w:eastAsia="Calibri" w:hAnsi="Times New Roman" w:cs="Times New Roman"/>
          <w:spacing w:val="-10"/>
          <w:lang w:val="ro-RO"/>
        </w:rPr>
      </w:pPr>
    </w:p>
    <w:p w:rsidR="00E526F4" w:rsidRPr="00E526F4" w:rsidRDefault="00E526F4" w:rsidP="00E526F4">
      <w:pPr>
        <w:autoSpaceDE w:val="0"/>
        <w:autoSpaceDN w:val="0"/>
        <w:adjustRightInd w:val="0"/>
        <w:spacing w:after="0" w:line="240" w:lineRule="auto"/>
        <w:ind w:firstLine="567"/>
        <w:jc w:val="both"/>
        <w:rPr>
          <w:rFonts w:ascii="Times New Roman" w:eastAsia="Calibri" w:hAnsi="Times New Roman" w:cs="Times New Roman"/>
          <w:i/>
          <w:iCs/>
          <w:spacing w:val="-10"/>
          <w:sz w:val="20"/>
          <w:szCs w:val="20"/>
          <w:lang w:val="ro-RO"/>
        </w:rPr>
      </w:pPr>
      <w:r w:rsidRPr="00E526F4">
        <w:rPr>
          <w:rFonts w:ascii="Times New Roman" w:eastAsia="Calibri" w:hAnsi="Times New Roman" w:cs="Times New Roman"/>
          <w:i/>
          <w:iCs/>
          <w:spacing w:val="-10"/>
          <w:sz w:val="20"/>
          <w:szCs w:val="20"/>
          <w:lang w:val="ro-RO"/>
        </w:rPr>
        <w:t>Notă: 1) La etapa de repartizare prevăzută la lit. e), în cadrul şedinţelor de repartizare organizate în perioada 17-18 august 2023 participă:</w:t>
      </w:r>
    </w:p>
    <w:p w:rsidR="00E526F4" w:rsidRPr="00E526F4" w:rsidRDefault="00E526F4" w:rsidP="00E526F4">
      <w:pPr>
        <w:numPr>
          <w:ilvl w:val="0"/>
          <w:numId w:val="2"/>
        </w:numPr>
        <w:tabs>
          <w:tab w:val="left" w:pos="851"/>
        </w:tabs>
        <w:autoSpaceDE w:val="0"/>
        <w:autoSpaceDN w:val="0"/>
        <w:adjustRightInd w:val="0"/>
        <w:spacing w:after="0" w:line="240" w:lineRule="auto"/>
        <w:ind w:left="567"/>
        <w:jc w:val="both"/>
        <w:rPr>
          <w:rFonts w:ascii="Times New Roman" w:eastAsia="Calibri" w:hAnsi="Times New Roman" w:cs="Times New Roman"/>
          <w:i/>
          <w:iCs/>
          <w:spacing w:val="-10"/>
          <w:sz w:val="20"/>
          <w:szCs w:val="20"/>
          <w:lang w:val="ro-RO"/>
        </w:rPr>
      </w:pPr>
      <w:r w:rsidRPr="00E526F4">
        <w:rPr>
          <w:rFonts w:ascii="Times New Roman" w:eastAsia="Calibri" w:hAnsi="Times New Roman" w:cs="Times New Roman"/>
          <w:i/>
          <w:iCs/>
          <w:spacing w:val="-10"/>
          <w:sz w:val="20"/>
          <w:szCs w:val="20"/>
          <w:lang w:val="ro-RO"/>
        </w:rPr>
        <w:t>candidaţii care au susţinut proba practică sau inspecţia specială la clasă în profilul postului la nivelul judeţului/municipiului Bucureşti, indiferent de judeţul în care au susţinut proba scrisă;</w:t>
      </w:r>
    </w:p>
    <w:p w:rsidR="00E526F4" w:rsidRPr="00E526F4" w:rsidRDefault="00E526F4" w:rsidP="00E526F4">
      <w:pPr>
        <w:numPr>
          <w:ilvl w:val="0"/>
          <w:numId w:val="2"/>
        </w:numPr>
        <w:tabs>
          <w:tab w:val="left" w:pos="851"/>
        </w:tabs>
        <w:autoSpaceDE w:val="0"/>
        <w:autoSpaceDN w:val="0"/>
        <w:adjustRightInd w:val="0"/>
        <w:spacing w:after="0" w:line="240" w:lineRule="auto"/>
        <w:ind w:left="567"/>
        <w:jc w:val="both"/>
        <w:rPr>
          <w:rFonts w:ascii="Times New Roman" w:eastAsia="Calibri" w:hAnsi="Times New Roman" w:cs="Times New Roman"/>
          <w:i/>
          <w:iCs/>
          <w:spacing w:val="-10"/>
          <w:sz w:val="20"/>
          <w:szCs w:val="20"/>
          <w:lang w:val="ro-RO"/>
        </w:rPr>
      </w:pPr>
      <w:r w:rsidRPr="00E526F4">
        <w:rPr>
          <w:rFonts w:ascii="Times New Roman" w:eastAsia="Calibri" w:hAnsi="Times New Roman" w:cs="Times New Roman"/>
          <w:i/>
          <w:iCs/>
          <w:spacing w:val="-10"/>
          <w:sz w:val="20"/>
          <w:szCs w:val="20"/>
          <w:lang w:val="ro-RO"/>
        </w:rPr>
        <w:t>în condiţiile stării de alertă candidaţii care au susţinut proba scrisă la nivelul judeţului/municipiului Bucureşti şi candidaţii care au susţinut proba scrisă în alte judeţe şi au optat pentru repartizare în judeţul respectiv sau în municipiul Bucureşti conform prevederilor                art. 80 alin. (3) şi (4) din Metodologie.</w:t>
      </w:r>
    </w:p>
    <w:p w:rsidR="00E526F4" w:rsidRPr="00E526F4" w:rsidRDefault="00E526F4" w:rsidP="00E526F4">
      <w:pPr>
        <w:autoSpaceDE w:val="0"/>
        <w:autoSpaceDN w:val="0"/>
        <w:adjustRightInd w:val="0"/>
        <w:spacing w:after="0" w:line="240" w:lineRule="auto"/>
        <w:ind w:firstLine="567"/>
        <w:jc w:val="both"/>
        <w:rPr>
          <w:rFonts w:ascii="Times New Roman" w:eastAsia="Calibri" w:hAnsi="Times New Roman" w:cs="Times New Roman"/>
          <w:i/>
          <w:iCs/>
          <w:spacing w:val="-10"/>
          <w:sz w:val="20"/>
          <w:szCs w:val="20"/>
          <w:lang w:val="ro-RO"/>
        </w:rPr>
      </w:pPr>
      <w:r w:rsidRPr="00E526F4">
        <w:rPr>
          <w:rFonts w:ascii="Times New Roman" w:eastAsia="Calibri" w:hAnsi="Times New Roman" w:cs="Times New Roman"/>
          <w:i/>
          <w:iCs/>
          <w:spacing w:val="-10"/>
          <w:sz w:val="20"/>
          <w:szCs w:val="20"/>
          <w:lang w:val="ro-RO"/>
        </w:rPr>
        <w:t xml:space="preserve">2) La etapele de repartizare prevăzute la lit. i)-s) participă şi candidaţii prevăzuţi la art. 89 alin. (2), care au participat la concursurile naţionale din sesiunile 2022, 2021, 2020, 2019, 2018 şi/sau 2017 în alte judeţe. </w:t>
      </w:r>
    </w:p>
    <w:p w:rsidR="00E526F4" w:rsidRPr="00E526F4" w:rsidRDefault="00E526F4" w:rsidP="00E526F4">
      <w:pPr>
        <w:autoSpaceDE w:val="0"/>
        <w:autoSpaceDN w:val="0"/>
        <w:adjustRightInd w:val="0"/>
        <w:spacing w:after="0" w:line="240" w:lineRule="auto"/>
        <w:ind w:firstLine="567"/>
        <w:jc w:val="both"/>
        <w:rPr>
          <w:rFonts w:ascii="Times New Roman" w:eastAsia="Calibri" w:hAnsi="Times New Roman" w:cs="Times New Roman"/>
          <w:i/>
          <w:iCs/>
          <w:spacing w:val="-10"/>
          <w:sz w:val="20"/>
          <w:szCs w:val="20"/>
          <w:lang w:val="ro-RO"/>
        </w:rPr>
      </w:pPr>
      <w:r w:rsidRPr="00E526F4">
        <w:rPr>
          <w:rFonts w:ascii="Times New Roman" w:eastAsia="Calibri" w:hAnsi="Times New Roman" w:cs="Times New Roman"/>
          <w:i/>
          <w:iCs/>
          <w:spacing w:val="-10"/>
          <w:sz w:val="20"/>
          <w:szCs w:val="20"/>
          <w:lang w:val="ro-RO"/>
        </w:rPr>
        <w:t>3) Prevederile de la lit. s) se aplică în şedinţele de repartizare organizate până la data de 23 august 2023.</w:t>
      </w:r>
    </w:p>
    <w:p w:rsidR="00E526F4" w:rsidRPr="00E526F4" w:rsidRDefault="00E526F4" w:rsidP="00E526F4">
      <w:pPr>
        <w:autoSpaceDE w:val="0"/>
        <w:autoSpaceDN w:val="0"/>
        <w:adjustRightInd w:val="0"/>
        <w:spacing w:after="0" w:line="240" w:lineRule="auto"/>
        <w:ind w:firstLine="567"/>
        <w:jc w:val="both"/>
        <w:rPr>
          <w:rFonts w:ascii="Times New Roman" w:eastAsia="Calibri" w:hAnsi="Times New Roman" w:cs="Times New Roman"/>
          <w:spacing w:val="-10"/>
          <w:lang w:val="ro-RO"/>
        </w:rPr>
      </w:pPr>
      <w:r w:rsidRPr="00E526F4">
        <w:rPr>
          <w:rFonts w:ascii="Times New Roman" w:eastAsia="Calibri" w:hAnsi="Times New Roman" w:cs="Times New Roman"/>
          <w:i/>
          <w:iCs/>
          <w:spacing w:val="-10"/>
          <w:sz w:val="20"/>
          <w:szCs w:val="20"/>
          <w:lang w:val="ro-RO"/>
        </w:rPr>
        <w:t>4) Pentru sesiunile 2021 şi 2020 ale concursului naţional se iau în calcul notele obţinute la proba scrisă, iar pentru sesiunile 2022, 2019, 2018 şi 2017 ale concursului naţional se iau în calcul mediile de repartizare stabilite conform prevederilor art. 64 alin. (9) din Metodologie.</w:t>
      </w:r>
      <w:r w:rsidRPr="00E526F4">
        <w:rPr>
          <w:rFonts w:ascii="Times New Roman" w:eastAsia="Calibri" w:hAnsi="Times New Roman" w:cs="Times New Roman"/>
          <w:spacing w:val="-10"/>
          <w:lang w:val="ro-RO"/>
        </w:rPr>
        <w:t> </w:t>
      </w:r>
    </w:p>
    <w:p w:rsidR="00E526F4" w:rsidRPr="00E526F4" w:rsidRDefault="00E526F4" w:rsidP="00E526F4">
      <w:pPr>
        <w:autoSpaceDE w:val="0"/>
        <w:autoSpaceDN w:val="0"/>
        <w:adjustRightInd w:val="0"/>
        <w:spacing w:after="0" w:line="240" w:lineRule="auto"/>
        <w:ind w:firstLine="567"/>
        <w:jc w:val="both"/>
        <w:rPr>
          <w:rFonts w:ascii="Times New Roman" w:eastAsia="Calibri" w:hAnsi="Times New Roman" w:cs="Times New Roman"/>
          <w:spacing w:val="-10"/>
          <w:lang w:val="ro-RO"/>
        </w:rPr>
      </w:pPr>
    </w:p>
    <w:p w:rsidR="00E526F4" w:rsidRPr="00E526F4" w:rsidRDefault="00E526F4" w:rsidP="00E526F4">
      <w:pPr>
        <w:autoSpaceDE w:val="0"/>
        <w:autoSpaceDN w:val="0"/>
        <w:adjustRightInd w:val="0"/>
        <w:spacing w:after="0" w:line="240" w:lineRule="auto"/>
        <w:ind w:firstLine="567"/>
        <w:jc w:val="both"/>
        <w:rPr>
          <w:rFonts w:ascii="Times New Roman" w:eastAsia="Calibri" w:hAnsi="Times New Roman" w:cs="Times New Roman"/>
          <w:spacing w:val="-10"/>
          <w:lang w:val="ro-RO"/>
        </w:rPr>
      </w:pPr>
      <w:r w:rsidRPr="00E526F4">
        <w:rPr>
          <w:rFonts w:ascii="Times New Roman" w:eastAsia="Calibri" w:hAnsi="Times New Roman" w:cs="Times New Roman"/>
          <w:spacing w:val="-10"/>
          <w:lang w:val="ro-RO"/>
        </w:rPr>
        <w:t xml:space="preserve">2. Repartizarea personalului didactic de predare, conform punctului 1, se realizează pe perioadă nedeterminată pe posturi didactice/catedre vacante doar pentru completarea normei didactice de predare/transferarea pentru restrângere de activitate cadrelor didactice titulare sau cadrelor didactice debutante prevăzute la art. 21 alin. (4) şi (6) din Metodologie, care au promovat examenul naţional de definitivare în învăţământ, sesiunea 2023, în condiţiile prezentei Metodologii, precum şi pentru transferul cadrelor didactice titulare aflate în restrângere de activitate. În toate celelalte situaţii prevăzute la alin. (1) repartizarea candidaţilor/cadrelor didactice pe posturi didactice/catedre vacante/rezervate se realizează pe perioadă determinată. Repartizarea absolvenţilor cu diplomă ai colegiilor universitare de institutori cu a doua specializare, conform </w:t>
      </w:r>
      <w:r w:rsidRPr="00E526F4">
        <w:rPr>
          <w:rFonts w:ascii="Times New Roman" w:eastAsia="Calibri" w:hAnsi="Times New Roman" w:cs="Times New Roman"/>
          <w:spacing w:val="-10"/>
          <w:lang w:val="ro-RO"/>
        </w:rPr>
        <w:lastRenderedPageBreak/>
        <w:t xml:space="preserve">punctului 1, se realizează doar pe catedre vacante/rezervate în specialitate din învăţământul primar sau gimnazial ori în palate şi cluburi ale copiilor şi elevilor, cu salarizarea corespunzătoare funcţiei de institutor. Absolvenţii cu diplomă ai colegiilor universitare de institutori cu a doua specializare repartizaţi în palate şi cluburi ale copiilor şi elevilor şi candidaţii calificaţi cu a doua specializare repartizaţi pe posturi didactice care necesită probă practică susţin, dacă este cazul, la nivelul unităţii de învăţământ în care au fost repartizaţi, până la data începerii cursurilor, o probă practică specifică în profilul postului. </w:t>
      </w:r>
    </w:p>
    <w:p w:rsidR="00E526F4" w:rsidRPr="00E526F4" w:rsidRDefault="00E526F4" w:rsidP="00E526F4">
      <w:pPr>
        <w:autoSpaceDE w:val="0"/>
        <w:autoSpaceDN w:val="0"/>
        <w:adjustRightInd w:val="0"/>
        <w:spacing w:after="0" w:line="240" w:lineRule="auto"/>
        <w:ind w:firstLine="567"/>
        <w:jc w:val="both"/>
        <w:rPr>
          <w:rFonts w:ascii="Times New Roman" w:eastAsia="Calibri" w:hAnsi="Times New Roman" w:cs="Times New Roman"/>
          <w:spacing w:val="-10"/>
          <w:lang w:val="ro-RO"/>
        </w:rPr>
      </w:pPr>
      <w:r w:rsidRPr="00E526F4">
        <w:rPr>
          <w:rFonts w:ascii="Times New Roman" w:eastAsia="Calibri" w:hAnsi="Times New Roman" w:cs="Times New Roman"/>
          <w:spacing w:val="-10"/>
          <w:lang w:val="ro-RO"/>
        </w:rPr>
        <w:t>3. Absolvenţii colegiilor universitare de institutori, cu durata studiilor de 3-4 ani, pe a căror diplomă de absolvire nu este înscrisă şi a doua specializare, dar au menţionată în foaia matricolă direcţia de studiu în a doua specializare: limba modernă/maternă, muzică, desen, arte plastice sau educaţie fizică se asimilează următoarelor specializări cuprinse în Centralizator: „Institutori-O limbă străină”; „Institutori (învăţământ primar)-O limbă străină”; „Institutori-Limba rromani”; „Institutori-Muzică”; ”Institutori-Desen”; „Institutori-Arte plastice” sau „Institutori-Educaţie fizică” şi beneficiază de aceleaşi drepturi ca şi absolvenţii cu diplomă ai colegiilor universitare de institutori cu a doua specializare, conform prezentei Metodologii.</w:t>
      </w:r>
    </w:p>
    <w:p w:rsidR="00E526F4" w:rsidRPr="00E526F4" w:rsidRDefault="00E526F4" w:rsidP="00E526F4">
      <w:pPr>
        <w:autoSpaceDE w:val="0"/>
        <w:autoSpaceDN w:val="0"/>
        <w:adjustRightInd w:val="0"/>
        <w:spacing w:after="0" w:line="240" w:lineRule="auto"/>
        <w:ind w:firstLine="567"/>
        <w:jc w:val="both"/>
        <w:rPr>
          <w:rFonts w:ascii="Times New Roman" w:eastAsia="Calibri" w:hAnsi="Times New Roman" w:cs="Times New Roman"/>
          <w:spacing w:val="-10"/>
          <w:lang w:val="ro-RO"/>
        </w:rPr>
      </w:pPr>
      <w:r w:rsidRPr="00E526F4">
        <w:rPr>
          <w:rFonts w:ascii="Times New Roman" w:eastAsia="Calibri" w:hAnsi="Times New Roman" w:cs="Times New Roman"/>
          <w:spacing w:val="-10"/>
          <w:lang w:val="ro-RO"/>
        </w:rPr>
        <w:t xml:space="preserve">4. La note/medii egale departajarea se face conform art. 65. </w:t>
      </w:r>
    </w:p>
    <w:p w:rsidR="00E526F4" w:rsidRPr="00E526F4" w:rsidRDefault="00E526F4" w:rsidP="00E526F4">
      <w:pPr>
        <w:spacing w:after="0" w:line="240" w:lineRule="auto"/>
        <w:ind w:firstLine="567"/>
        <w:jc w:val="right"/>
        <w:rPr>
          <w:rFonts w:ascii="Times New Roman" w:eastAsia="Calibri" w:hAnsi="Times New Roman" w:cs="Times New Roman"/>
          <w:spacing w:val="-14"/>
          <w:lang w:val="ro-RO"/>
        </w:rPr>
      </w:pPr>
    </w:p>
    <w:p w:rsidR="00E526F4" w:rsidRPr="00E526F4" w:rsidRDefault="00E526F4" w:rsidP="00E526F4">
      <w:pPr>
        <w:spacing w:after="0" w:line="240" w:lineRule="auto"/>
        <w:ind w:firstLine="567"/>
        <w:jc w:val="right"/>
        <w:rPr>
          <w:rFonts w:ascii="Times New Roman" w:eastAsia="Calibri" w:hAnsi="Times New Roman" w:cs="Times New Roman"/>
          <w:spacing w:val="-14"/>
          <w:lang w:val="ro-RO"/>
        </w:rPr>
      </w:pPr>
    </w:p>
    <w:p w:rsidR="00E526F4" w:rsidRPr="00E526F4" w:rsidRDefault="00E526F4" w:rsidP="00E526F4">
      <w:pPr>
        <w:spacing w:after="0" w:line="240" w:lineRule="auto"/>
        <w:ind w:firstLine="567"/>
        <w:jc w:val="right"/>
        <w:rPr>
          <w:rFonts w:ascii="Times New Roman" w:eastAsia="Calibri" w:hAnsi="Times New Roman" w:cs="Times New Roman"/>
          <w:spacing w:val="-14"/>
          <w:lang w:val="ro-RO"/>
        </w:rPr>
      </w:pPr>
    </w:p>
    <w:p w:rsidR="003E6ED0" w:rsidRDefault="003E6ED0" w:rsidP="00E526F4">
      <w:pPr>
        <w:ind w:left="-567"/>
      </w:pPr>
      <w:bookmarkStart w:id="1" w:name="_GoBack"/>
      <w:bookmarkEnd w:id="1"/>
    </w:p>
    <w:sectPr w:rsidR="003E6ED0" w:rsidSect="00E526F4">
      <w:pgSz w:w="12240" w:h="15840"/>
      <w:pgMar w:top="851"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05F7B"/>
    <w:multiLevelType w:val="multilevel"/>
    <w:tmpl w:val="28E05F7B"/>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nsid w:val="3B707465"/>
    <w:multiLevelType w:val="multilevel"/>
    <w:tmpl w:val="3B7074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A7D"/>
    <w:rsid w:val="00064A7D"/>
    <w:rsid w:val="003E6ED0"/>
    <w:rsid w:val="00E52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1707</Words>
  <Characters>9734</Characters>
  <Application>Microsoft Office Word</Application>
  <DocSecurity>0</DocSecurity>
  <Lines>81</Lines>
  <Paragraphs>22</Paragraphs>
  <ScaleCrop>false</ScaleCrop>
  <Company/>
  <LinksUpToDate>false</LinksUpToDate>
  <CharactersWithSpaces>11419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Eftenoiu</dc:creator>
  <cp:keywords/>
  <dc:description/>
  <cp:lastModifiedBy>Eftenoiu</cp:lastModifiedBy>
  <cp:revision>2</cp:revision>
  <dcterms:created xsi:type="dcterms:W3CDTF">2023-07-27T14:52:00Z</dcterms:created>
  <dcterms:modified xsi:type="dcterms:W3CDTF">2023-07-27T14:54:00Z</dcterms:modified>
</cp:coreProperties>
</file>